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2E" w:rsidRPr="00175F93" w:rsidRDefault="00726D2C" w:rsidP="00175F93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175F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</w:t>
      </w:r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="001B72B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                </w:t>
      </w:r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 Приложение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 приказу</w:t>
      </w:r>
      <w:r w:rsidR="00175F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№                                                                                               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 МКДОУ </w:t>
      </w:r>
      <w:r w:rsidR="00CC52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«Детский сад «Буратино»</w:t>
      </w:r>
    </w:p>
    <w:p w:rsidR="009F792F" w:rsidRDefault="00CC524B" w:rsidP="00CC524B">
      <w:pPr>
        <w:shd w:val="clear" w:color="auto" w:fill="FFFFFF"/>
        <w:spacing w:after="0" w:line="240" w:lineRule="auto"/>
        <w:ind w:firstLine="50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</w:t>
      </w:r>
    </w:p>
    <w:p w:rsidR="00DC742E" w:rsidRPr="00DC742E" w:rsidRDefault="00CC524B" w:rsidP="00CC524B">
      <w:pPr>
        <w:shd w:val="clear" w:color="auto" w:fill="FFFFFF"/>
        <w:spacing w:after="0" w:line="240" w:lineRule="auto"/>
        <w:ind w:firstLine="504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ПОЛОЖЕНИЕ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                                  от 24 августа 201</w:t>
      </w:r>
      <w:r w:rsidR="00E070B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</w:t>
      </w:r>
      <w:r w:rsidR="00175F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г.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DC742E" w:rsidRPr="00175F93" w:rsidRDefault="00175F93" w:rsidP="0017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О п</w:t>
      </w:r>
      <w:r w:rsidR="00AC5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оряд</w:t>
      </w:r>
      <w:r w:rsidR="00DC742E"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AC5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="00DC742E"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приёма, перевода и отчисления воспитанников</w:t>
      </w:r>
    </w:p>
    <w:p w:rsidR="00DC742E" w:rsidRPr="00175F93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Муниципальном казенном дошкольном образовательном учреждении</w:t>
      </w:r>
    </w:p>
    <w:p w:rsidR="00DC742E" w:rsidRPr="00175F93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«Детский сад </w:t>
      </w:r>
      <w:r w:rsidR="00175F93"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«Буратино»</w:t>
      </w:r>
    </w:p>
    <w:p w:rsidR="00DC742E" w:rsidRPr="00175F93" w:rsidRDefault="00175F93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Новолакского</w:t>
      </w:r>
      <w:r w:rsidR="00DC742E"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</w:t>
      </w: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Дагестан</w:t>
      </w:r>
    </w:p>
    <w:p w:rsidR="00175F93" w:rsidRDefault="00175F93" w:rsidP="00DC7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I. Общие положения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       1.1. Порядок приёма, перевода и отчисления воспитанников в Муниципальном казенном дошкольном образовательном учреждении «Детский сад </w:t>
      </w:r>
      <w:r w:rsidR="005E3B3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«Буратино» 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(далее по тексту – Порядок),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определяет единые требования приёма, перевода детей               от 2 лет до 7 лет в Муниципальное казенное дошкольное образовательное учреждение «Детский сад </w:t>
      </w:r>
      <w:r w:rsidR="005E3B3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«Буратино»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(далее по тексу – ДОУ),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а также порядок их отчисления.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1.2. Порядок разработан в соответствии </w:t>
      </w:r>
      <w:proofErr w:type="gram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</w:t>
      </w:r>
      <w:proofErr w:type="gramEnd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DC742E" w:rsidRPr="00DC742E" w:rsidRDefault="00DC742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Федеральным Законом от 29.12.2012 № 273-ФЗ «Об образовании в Российской Федерации»;</w:t>
      </w:r>
    </w:p>
    <w:p w:rsidR="00DC742E" w:rsidRPr="00DC742E" w:rsidRDefault="00DC742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Федеральным законом от 06.10.2003 г. № 131-ФЗ «Об общих принципах организации местного самоуправления в Российской Федерации»;</w:t>
      </w:r>
    </w:p>
    <w:p w:rsidR="00DC742E" w:rsidRPr="00DC742E" w:rsidRDefault="00DC742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утверждённым приказом Министерства образования и </w:t>
      </w:r>
      <w:r w:rsidR="00B76FD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науки Российской Федерации от 08.04.2014г. № 293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;</w:t>
      </w:r>
    </w:p>
    <w:p w:rsidR="00DC742E" w:rsidRPr="00DC742E" w:rsidRDefault="00DC742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санитарными нормами и правилами для дошкольных организаций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(далее по тексту – </w:t>
      </w:r>
      <w:proofErr w:type="spellStart"/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СанПиН</w:t>
      </w:r>
      <w:proofErr w:type="spellEnd"/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);</w:t>
      </w:r>
    </w:p>
    <w:p w:rsidR="00DC742E" w:rsidRPr="00DC742E" w:rsidRDefault="00DC742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административными регламентами осуществления муниципальных услуг в сфере дошкольного образования;</w:t>
      </w:r>
    </w:p>
    <w:p w:rsidR="00DC742E" w:rsidRPr="00DC742E" w:rsidRDefault="00B76FD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риказами, распоряжениями, методическими рекомендациями, письмами, инструкциями </w:t>
      </w:r>
      <w:proofErr w:type="spellStart"/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Минобрн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России, Республики Дагестан, </w:t>
      </w:r>
      <w:r w:rsidR="00EE753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МКУ « Управления образования»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DC742E" w:rsidRPr="00DC742E">
        <w:rPr>
          <w:rFonts w:ascii="Calibri" w:eastAsia="Times New Roman" w:hAnsi="Calibri" w:cs="Arial"/>
          <w:color w:val="000000"/>
          <w:sz w:val="26"/>
          <w:lang w:eastAsia="ru-RU"/>
        </w:rPr>
        <w:t>.</w:t>
      </w:r>
      <w:proofErr w:type="gramEnd"/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1.3. Предварительное массовое комплектование де</w:t>
      </w:r>
      <w:r w:rsidR="00B76FD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тьми ДОУ района  (ежегодно: с 12 августа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 31 августа)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осуществляет</w:t>
      </w:r>
      <w:r w:rsidR="00F7627F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МКУ «Управление образования» МО «</w:t>
      </w:r>
      <w:proofErr w:type="spellStart"/>
      <w:r w:rsidR="00F7627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Новолакский</w:t>
      </w:r>
      <w:proofErr w:type="spellEnd"/>
      <w:r w:rsidR="00F7627F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район» 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(далее по тексту – МКУ </w:t>
      </w:r>
      <w:r w:rsidR="00F7627F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УО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)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Списки вновь принимаемых детей из электронной очереди предоставляются в </w:t>
      </w:r>
      <w:r w:rsidR="00EE753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ДОУ в мае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тек</w:t>
      </w:r>
      <w:r w:rsidR="00EE753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ущего года специалистом МКУ УО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(приложение № 1 к настоящему Порядку).</w:t>
      </w:r>
    </w:p>
    <w:p w:rsidR="00DC742E" w:rsidRPr="00DC742E" w:rsidRDefault="00DC742E" w:rsidP="009B12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В остальное время осуществляется доукомплектование детьми ДОУ из числа детей-очередников.</w:t>
      </w:r>
    </w:p>
    <w:p w:rsidR="00DC742E" w:rsidRPr="001A297A" w:rsidRDefault="001A297A" w:rsidP="001A2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1.4. Текущее комплектование  осуществляется в течение календарного года и на освободившиеся места в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ДОУ принимаются дети, в первую очередь пользующиеся правом внеочередного и первоочередного устройства в ДОУ согласно законам Российской Федерации и на основании списков, представленных</w:t>
      </w:r>
      <w:r w:rsidR="00DC742E"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МКУ УО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1.5. Настоящий Порядок может быть изменён, дополнен или отменён приказом по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МК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ДОУ, за исключением содержания раздела II. «Порядок регистрации будущих воспитанников ДОУ (очередников)».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II. Порядок регистрации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будущих воспитанников ДОУ (очередников)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2.1. Регистрацию будущих воспитанников (очередников) осуществляет специалист МКУ 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УО</w:t>
      </w: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="009F792F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на портале «Электронная  очередь 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 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III. Порядок приёма воспитанников в ДОУ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3.1. В ДОУ принимаются дети в возрасте от 2 лет до 7 лет только на основании списков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(приложение № 1 к настоящему Порядку)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представленных из МКУ УО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Возрастные границы приёма детей определены наименованием группы согласно Образовательной программе и </w:t>
      </w:r>
      <w:proofErr w:type="spell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СанПиН</w:t>
      </w:r>
      <w:proofErr w:type="spellEnd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DC742E" w:rsidRPr="00DC742E" w:rsidRDefault="00DC742E" w:rsidP="00DC74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первая младшая группа – с 2 лет до 3 лет;</w:t>
      </w:r>
    </w:p>
    <w:p w:rsidR="00DC742E" w:rsidRPr="00DC742E" w:rsidRDefault="00DC742E" w:rsidP="00DC74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вторая младшая группа – с 3 лет до 4 лет;</w:t>
      </w:r>
    </w:p>
    <w:p w:rsidR="00DC742E" w:rsidRPr="00DC742E" w:rsidRDefault="00DC742E" w:rsidP="00DC74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средняя группа  - с 4 лет до 5 лет;</w:t>
      </w:r>
    </w:p>
    <w:p w:rsidR="00DC742E" w:rsidRPr="00DC742E" w:rsidRDefault="00DC742E" w:rsidP="00DC74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старшая группа – с 5 лет до 6 лет;</w:t>
      </w:r>
    </w:p>
    <w:p w:rsidR="00DC742E" w:rsidRPr="00DC742E" w:rsidRDefault="00DC742E" w:rsidP="00DC74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подготовительная</w:t>
      </w:r>
      <w:proofErr w:type="gramEnd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 школе – с 6 лет до 7 лет.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3.1.1. Массовый приём детей  в Учреждение о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существляется в период с 12-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31 августа текущего года. На 15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сентября группы считаются укомплектованными на новый учебный год. В остальные периоды проводится доукомплектование.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3.2. Отношения воспитанников и персонала ДОУ строятся на основе сотрудничества, уважения личности ребёнка и предоставления ему свободы развития в соответствии с  его индивидуальными особенностями.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3.3. Приём детей в ДОУ осуществляется на основании</w:t>
      </w:r>
      <w:r w:rsidR="001A29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направлении, согласно спискам, представленным МКУ УО; медицинского заключения;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заявления и документов, удостоверяющих личность одного из родителей (законных представителей) 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(приложение № 1 к настоящему Порядку)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3.4. Для приёма (зачисления) ребенка в ДОУ родители (законные представители) представляют следующие документы:</w:t>
      </w:r>
    </w:p>
    <w:p w:rsidR="001A297A" w:rsidRPr="001A297A" w:rsidRDefault="001A297A" w:rsidP="00DC742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направления-путевки МКУ УО</w:t>
      </w:r>
    </w:p>
    <w:p w:rsidR="00DC742E" w:rsidRPr="00DC742E" w:rsidRDefault="00DC742E" w:rsidP="00DC742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заявление о приёме ребёнка в ДОУ (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№ 2 к настоящему Порядку);</w:t>
      </w:r>
    </w:p>
    <w:p w:rsidR="001A297A" w:rsidRPr="001A297A" w:rsidRDefault="00DC742E" w:rsidP="001A297A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медицинское заключение о состоянии здоровья ребё</w:t>
      </w:r>
      <w:r w:rsidR="001A29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нка </w:t>
      </w:r>
    </w:p>
    <w:p w:rsidR="00DC742E" w:rsidRPr="001A297A" w:rsidRDefault="00DC742E" w:rsidP="001A297A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1A29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документ, удостоверяющий личность одного из родителей (законных представителей).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3.5. При приёме детей заведующий ДОУ или лицо, его замещающее обязан ознакомить родителей (законных представителей) с уставом ДОУ, лицензией на ведение образовательной деятельности и другими документами, регламентирующими организацию образовательной деятельности.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3.6.  Приём ребёнка оформляется соответствующим приказом по ДОУ о зачислении.</w:t>
      </w:r>
    </w:p>
    <w:p w:rsidR="002C0F74" w:rsidRDefault="002C0F74" w:rsidP="00DC74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DC742E" w:rsidRPr="00DC742E" w:rsidRDefault="00DC742E" w:rsidP="00DC74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3.7. При приёме детей в ДОУ заведующий ДОУ, или лицо его замещающее, заключает договор о дошкольном образовании с родителем (законным представителем) в двух экземплярах, один из которых выдаётся родителю (законному представителю).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Заключение договора обязательно для обеих сторон.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IV. Порядок перевода воспитанников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4.1. Перевод детей из одного ДОУ в другое, расположенное на территор</w:t>
      </w:r>
      <w:r w:rsidR="001A29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ии  Новолакского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района, осуществляется при наличии свободных мест в ДОУ по заявлению родителя (законного представителя) и обоюдной договоренности между заведующими ДОУ.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1A297A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  4.2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Перевод воспитанников осуществляется в период с июля по август текущего календарного года.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4.3. Перевод ребёнка из одного ДОУ в другое оформляется соответствующими приказами заведующих каждого ДОУ («О переводе»,   «О зачислении ребёнка в качестве перевода»).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4.4. При зачислении ребёнка в ДОУ в качестве перевода заключается договор о дошкольном образовании с родителем (законным представителем) воспитанника в двух экземплярах, один из которых выдаётся родителю (законному представителю).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Заключение договора обязательно для обеих сторон.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V. Отчисление воспитанников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5.1. Отчисление детей из ДОУ осуществляется по следующим основаниям:</w:t>
      </w:r>
    </w:p>
    <w:p w:rsidR="00DC742E" w:rsidRPr="00DC742E" w:rsidRDefault="00DC742E" w:rsidP="00DC742E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если ребёнок достиг 8 летнего возраста на 01 сентября текущего года;</w:t>
      </w:r>
    </w:p>
    <w:p w:rsidR="00DC742E" w:rsidRPr="00DC742E" w:rsidRDefault="00DC742E" w:rsidP="00DC742E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заявлению родителя (законного представителя).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5.2. В случаях нарушения договора о дошкольном образовании между ДОУ и родителя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ми (законными представителями)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5.3. Уважительными причинами отсутствия ребёнка в ДОУ являются:</w:t>
      </w:r>
    </w:p>
    <w:p w:rsidR="00DC742E" w:rsidRPr="00DC742E" w:rsidRDefault="00DC742E" w:rsidP="00DC742E">
      <w:pPr>
        <w:numPr>
          <w:ilvl w:val="0"/>
          <w:numId w:val="5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его болезнь (с предоставлением справки от врача);</w:t>
      </w:r>
    </w:p>
    <w:p w:rsidR="00DC742E" w:rsidRPr="00DC742E" w:rsidRDefault="00DC742E" w:rsidP="00DC742E">
      <w:pPr>
        <w:numPr>
          <w:ilvl w:val="0"/>
          <w:numId w:val="5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карантин в ДОУ;</w:t>
      </w:r>
    </w:p>
    <w:p w:rsidR="00DC742E" w:rsidRPr="00DC742E" w:rsidRDefault="00DC742E" w:rsidP="00DC742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медицинское обследование ребёнка  или санаторно-курортное лечение ребёнка (с предоставлением справки от врача);</w:t>
      </w:r>
    </w:p>
    <w:p w:rsidR="00DC742E" w:rsidRPr="00DC742E" w:rsidRDefault="00DC742E" w:rsidP="00DC742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домашний режим по предписанию врачей (с предоставлением справки от врача);</w:t>
      </w:r>
    </w:p>
    <w:p w:rsidR="00DC742E" w:rsidRPr="00DC742E" w:rsidRDefault="00DC742E" w:rsidP="00DC742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отпуск одного из родителей (законных представителей) до 75 календарных дней в год.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5.4. Отчисление воспитанников осуществляется путём расторжения договора о дошкольном образовании, заключённого между ДОУ и родителем (законным представителем). Отчисление оформляется приказом по ДОУ.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       На место отчисленного ребёнка принимается другой в порядке очерёдности на основании списка, представленного МКУ 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BE1593" w:rsidRDefault="00BE1593" w:rsidP="00DC7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VI. Организация </w:t>
      </w:r>
      <w:proofErr w:type="gramStart"/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контроля за</w:t>
      </w:r>
      <w:proofErr w:type="gramEnd"/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выполнением Порядка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6.1. Контроль за соблюдением в ДОУ настоящего Порядка осуществляет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МКУ УО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Новолакского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района</w:t>
      </w:r>
      <w:proofErr w:type="gram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.</w:t>
      </w:r>
      <w:proofErr w:type="gramEnd"/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6.2. Заведующий ДОУ в специальном журнале «Книга движения детей» осуществляет учёт воспитанников:</w:t>
      </w:r>
    </w:p>
    <w:p w:rsidR="00DC742E" w:rsidRPr="00DC742E" w:rsidRDefault="00DC742E" w:rsidP="00DC742E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посещающих ДОУ;</w:t>
      </w:r>
    </w:p>
    <w:p w:rsidR="00DC742E" w:rsidRPr="00DC742E" w:rsidRDefault="00DC742E" w:rsidP="00DC742E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переведённых</w:t>
      </w:r>
      <w:proofErr w:type="gramEnd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другие ДОУ района;</w:t>
      </w:r>
    </w:p>
    <w:p w:rsidR="00DC742E" w:rsidRPr="00DC742E" w:rsidRDefault="00DC742E" w:rsidP="00DC742E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отчисленных из ДОУ.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«Книга движения детей» оформляется и ведётся заведующим ДОУ (</w:t>
      </w:r>
      <w:r w:rsidR="00170233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№ 3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 к настоящему Порядку).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6.3. Ежегодно на 1 число квартала (1 января, 1апреля, 1 июля, 1 октября) заведую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щий ДОУ предоставляет в МКУ УО 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сведения о посещающих ДОУ воспитанниках.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6.4. Заведующий ДОУ или лицо, его зам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ещающее предоставляет в МКУ УО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течение 3 дней сведения:</w:t>
      </w:r>
    </w:p>
    <w:p w:rsidR="00DC742E" w:rsidRPr="00DC742E" w:rsidRDefault="00DC742E" w:rsidP="00DC742E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выбывших детях с указанием причины (копию приказа);</w:t>
      </w:r>
    </w:p>
    <w:p w:rsidR="00DC742E" w:rsidRPr="00DC742E" w:rsidRDefault="00DC742E" w:rsidP="00DC742E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вновь принимаемых детях (копию приказа).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</w:t>
      </w:r>
      <w:r w:rsidR="008358E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6.5. Специалисты отдела образования осуществляют </w:t>
      </w:r>
      <w:proofErr w:type="gram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за</w:t>
      </w:r>
      <w:proofErr w:type="gramEnd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соблюдением настоящего Порядка.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6.6. Заведующий ДОУ несёт персональную ответственность в соответствии с действующим законодательством Российской Федерации:</w:t>
      </w:r>
    </w:p>
    <w:p w:rsidR="00DC742E" w:rsidRPr="008358E6" w:rsidRDefault="008358E6" w:rsidP="0083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*    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 невыполнение данного Порядка;</w:t>
      </w:r>
    </w:p>
    <w:p w:rsidR="00DC742E" w:rsidRPr="00DB65A9" w:rsidRDefault="00DC742E" w:rsidP="00DB65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  </w:t>
      </w: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Приложение № 1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 Порядку приёма, перевода и отчисления воспитанников в Муниципальное казенное дошкольное об</w:t>
      </w:r>
      <w:r w:rsidR="008358E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разовательное учреждение «Детский сад «Буратино»  с. Новолакское, Новолакского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района </w:t>
      </w:r>
      <w:r w:rsidR="008358E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Республики</w:t>
      </w:r>
      <w:r w:rsidR="00F536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Дагестан   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СПИСОК</w:t>
      </w:r>
    </w:p>
    <w:p w:rsidR="00DC742E" w:rsidRPr="00DC742E" w:rsidRDefault="00F5367A" w:rsidP="00F53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                             </w:t>
      </w:r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будущих воспитанников для зачисления </w:t>
      </w:r>
      <w:proofErr w:type="spellStart"/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МК</w:t>
      </w:r>
      <w:proofErr w:type="spellEnd"/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ДОУ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«Детский сад «Буратино» 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на 20___ – 20___учебный год</w:t>
      </w:r>
    </w:p>
    <w:tbl>
      <w:tblPr>
        <w:tblW w:w="120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2349"/>
        <w:gridCol w:w="1430"/>
        <w:gridCol w:w="2433"/>
        <w:gridCol w:w="2997"/>
        <w:gridCol w:w="2199"/>
      </w:tblGrid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7740a3ebb368bd9416a731e3dc467834fe9aa504"/>
            <w:bookmarkStart w:id="1" w:name="0"/>
            <w:bookmarkEnd w:id="0"/>
            <w:bookmarkEnd w:id="1"/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№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Ф И.О. ребёнка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Дата рождения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Домашний адрес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Ф.И.О.</w:t>
            </w:r>
          </w:p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одного из родителей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Примечание</w:t>
            </w:r>
          </w:p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lang w:eastAsia="ru-RU"/>
              </w:rPr>
              <w:t>(льгота, перевод</w:t>
            </w: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)</w:t>
            </w:r>
          </w:p>
        </w:tc>
      </w:tr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C742E" w:rsidRPr="00DC742E" w:rsidTr="00850F04">
        <w:trPr>
          <w:trHeight w:val="32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т.д.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</w:t>
      </w:r>
    </w:p>
    <w:p w:rsidR="00051D95" w:rsidRDefault="00051D95" w:rsidP="00DB6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C742E" w:rsidRPr="00DC742E" w:rsidRDefault="00DC742E" w:rsidP="00DB65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Приложение № 2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 Порядку приёма, перевода и отчисления воспитанников в Муниципальное казенное дошкольное об</w:t>
      </w:r>
      <w:r w:rsidR="00F536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разовательное учреждение «Детский сад «Буратино» с. Новолакское</w:t>
      </w:r>
      <w:proofErr w:type="gramStart"/>
      <w:r w:rsidR="00F536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,</w:t>
      </w:r>
      <w:proofErr w:type="gramEnd"/>
      <w:r w:rsidR="00F536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Новолакского района, Республики  Дагестан</w:t>
      </w:r>
    </w:p>
    <w:p w:rsidR="00DB65A9" w:rsidRPr="00DB65A9" w:rsidRDefault="00DB65A9" w:rsidP="00DB65A9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  <w:t xml:space="preserve">                                      Заявление о приеме ребенка</w:t>
      </w:r>
    </w:p>
    <w:tbl>
      <w:tblPr>
        <w:tblW w:w="0" w:type="auto"/>
        <w:jc w:val="center"/>
        <w:tblInd w:w="-773" w:type="dxa"/>
        <w:tblCellMar>
          <w:left w:w="0" w:type="dxa"/>
          <w:right w:w="0" w:type="dxa"/>
        </w:tblCellMar>
        <w:tblLook w:val="04A0"/>
      </w:tblPr>
      <w:tblGrid>
        <w:gridCol w:w="5453"/>
        <w:gridCol w:w="4890"/>
      </w:tblGrid>
      <w:tr w:rsidR="00DB65A9" w:rsidTr="00DB65A9">
        <w:trPr>
          <w:trHeight w:val="2324"/>
          <w:jc w:val="center"/>
        </w:trPr>
        <w:tc>
          <w:tcPr>
            <w:tcW w:w="5453" w:type="dxa"/>
            <w:hideMark/>
          </w:tcPr>
          <w:p w:rsidR="00DB65A9" w:rsidRDefault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________________________                      </w:t>
            </w:r>
          </w:p>
          <w:p w:rsidR="00DB65A9" w:rsidRDefault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номер и дата регистрации заявления</w:t>
            </w:r>
          </w:p>
          <w:p w:rsidR="00DB65A9" w:rsidRDefault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0" w:type="dxa"/>
            <w:hideMark/>
          </w:tcPr>
          <w:p w:rsidR="00DB65A9" w:rsidRDefault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Заведующей муниципальным  казенным дошкольным образовательным учреждением "Детский сад  "Буратино" с. Новолакское, Новолакского района.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Гульджахан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65A9" w:rsidRDefault="00DB65A9" w:rsidP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от ф.и.о.</w:t>
            </w:r>
          </w:p>
          <w:p w:rsidR="00DB65A9" w:rsidRDefault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родителя _____________________________     </w:t>
            </w:r>
          </w:p>
        </w:tc>
      </w:tr>
    </w:tbl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        </w:t>
      </w:r>
      <w:r w:rsidR="00051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ЗАЯВЛЕНИЕ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Прошу принять моег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сына, дочь _______________________________________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DB65A9" w:rsidRDefault="00DB65A9" w:rsidP="00DB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                      (фамилия, имя, отчество (последнее – при наличии))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</w:t>
      </w:r>
    </w:p>
    <w:p w:rsidR="00DB65A9" w:rsidRDefault="00DB65A9" w:rsidP="00DB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                    (дата, место  рождения)</w:t>
      </w:r>
    </w:p>
    <w:p w:rsidR="00DB65A9" w:rsidRDefault="00DB65A9" w:rsidP="00DB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                 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(адрес места жительства ребёнка)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в  МКДОУ «Детский сад «Буратино» ______________________________________________________________________</w:t>
      </w:r>
    </w:p>
    <w:p w:rsidR="00DB65A9" w:rsidRDefault="00DB65A9" w:rsidP="00DB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               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 (наименование учреждения)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(последнее – при  наличии), адрес места жительства,  контактные телефоны родителей (законных представителей) ребенка  ______________________________________________________________________</w:t>
      </w:r>
    </w:p>
    <w:p w:rsidR="00DB65A9" w:rsidRDefault="00DB65A9" w:rsidP="00DB65A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уставом, лицензией на осуществление образовательной деятельности, 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 на обработку своих персональных данных и персональных данных ребенка в порядке, установленном законодательством Российской Федерации, в т.ч. на размещение  на информационном стенде образовательной организации и на официальном сайте образовательной организации в сети Интернет распорядительного акта о зачислении ребенка в образовательную организацию.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представленных документов: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1.Направление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утевка с  УО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2.Копия паспорта одного из родителей.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3.Копия свидетельства о рождении ребенка.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4.Справка о составе семьи.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5.Справка о том, что семья относится к категории малоимущей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6.Медицинская карта ребенка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форма№26/у-2000)  </w:t>
      </w: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2E" w:rsidRP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                                     Подпись ____________________</w:t>
      </w:r>
      <w:bookmarkStart w:id="2" w:name="4ca936d723471a9dd42237174892f3aa30b1475a"/>
      <w:bookmarkStart w:id="3" w:name="2"/>
      <w:bookmarkEnd w:id="2"/>
      <w:bookmarkEnd w:id="3"/>
    </w:p>
    <w:p w:rsidR="00DB65A9" w:rsidRDefault="00DB65A9" w:rsidP="009D2F4B">
      <w:pPr>
        <w:shd w:val="clear" w:color="auto" w:fill="FFFFFF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B65A9" w:rsidRDefault="00DB65A9" w:rsidP="009D2F4B">
      <w:pPr>
        <w:shd w:val="clear" w:color="auto" w:fill="FFFFFF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B65A9" w:rsidRDefault="00DB65A9" w:rsidP="009D2F4B">
      <w:pPr>
        <w:shd w:val="clear" w:color="auto" w:fill="FFFFFF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B65A9" w:rsidRDefault="00DB65A9" w:rsidP="009D2F4B">
      <w:pPr>
        <w:shd w:val="clear" w:color="auto" w:fill="FFFFFF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4759AB" w:rsidRDefault="00DC742E" w:rsidP="009D2F4B">
      <w:pPr>
        <w:shd w:val="clear" w:color="auto" w:fill="FFFFFF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 xml:space="preserve">Приложение № </w:t>
      </w:r>
      <w:r w:rsidR="001B72B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 Порядку приёма, перевода и отчисления воспитанников в Муниципальное казенное дошкольное образовательное учреждение «Детски</w:t>
      </w:r>
      <w:r w:rsidR="00E978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й сад «Буратино» с. Новолакское, Новолакск</w:t>
      </w:r>
      <w:r w:rsidR="004759A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ого района</w:t>
      </w:r>
      <w:r w:rsidR="00670AC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</w:t>
      </w:r>
      <w:r w:rsidR="004759A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</w:t>
      </w:r>
    </w:p>
    <w:p w:rsidR="004759AB" w:rsidRDefault="004759AB" w:rsidP="00475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                                                                </w:t>
      </w:r>
    </w:p>
    <w:p w:rsidR="00DC742E" w:rsidRPr="004759AB" w:rsidRDefault="004759AB" w:rsidP="004759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                                                                     </w:t>
      </w:r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«КНИГА ДВИЖЕНИЯ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»</w:t>
      </w:r>
    </w:p>
    <w:p w:rsidR="00670AC4" w:rsidRPr="00DC742E" w:rsidRDefault="00670AC4" w:rsidP="00DC742E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6295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899"/>
        <w:gridCol w:w="808"/>
        <w:gridCol w:w="3665"/>
        <w:gridCol w:w="3260"/>
        <w:gridCol w:w="2652"/>
        <w:gridCol w:w="1176"/>
        <w:gridCol w:w="1417"/>
        <w:gridCol w:w="1694"/>
      </w:tblGrid>
      <w:tr w:rsidR="009533DB" w:rsidRPr="00DC742E" w:rsidTr="00956CE7">
        <w:trPr>
          <w:trHeight w:val="1552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f70f2399aab489bb44fdee470fd26017a40495c8"/>
            <w:bookmarkStart w:id="5" w:name="3"/>
            <w:bookmarkEnd w:id="4"/>
            <w:bookmarkEnd w:id="5"/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п./п.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подачи заявления о приёме ребёнка в ДОУ</w:t>
            </w:r>
          </w:p>
          <w:p w:rsidR="00DC742E" w:rsidRPr="00384934" w:rsidRDefault="009533DB" w:rsidP="009533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 в том </w:t>
            </w:r>
            <w:proofErr w:type="spellStart"/>
            <w:r w:rsidRPr="003849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числеи</w:t>
            </w:r>
            <w:proofErr w:type="spellEnd"/>
            <w:r w:rsidRPr="003849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в </w:t>
            </w:r>
            <w:r w:rsidR="00DC742E" w:rsidRPr="003849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электронном</w:t>
            </w:r>
            <w:r w:rsidRPr="003849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виде)</w:t>
            </w: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ребёнка,</w:t>
            </w:r>
          </w:p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дата рождения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384934" w:rsidRDefault="00DC742E" w:rsidP="00DC74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 матери, место работы, должность, контактный телеф</w:t>
            </w:r>
            <w:r w:rsidR="00384934"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</w:t>
            </w:r>
          </w:p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 О. отца, место работы, должность, контактный телефон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Откуда прибыл ребёнок в ДОУ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зачисления ребёнка в детский сад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выбытия ребёнка из ДОУ с указанием причины</w:t>
            </w:r>
          </w:p>
        </w:tc>
      </w:tr>
      <w:tr w:rsidR="00384934" w:rsidRPr="00DC742E" w:rsidTr="00956CE7">
        <w:trPr>
          <w:trHeight w:val="374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DC0" w:rsidRDefault="007725F3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  <w:r w:rsidR="00F63DC0"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</w:p>
          <w:p w:rsidR="00384934" w:rsidRPr="00F63DC0" w:rsidRDefault="00F63DC0" w:rsidP="00F63DC0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934" w:rsidRPr="00DC742E" w:rsidRDefault="00384934" w:rsidP="00F63DC0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F63DC0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F63DC0">
            <w:pPr>
              <w:rPr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956CE7">
            <w:pPr>
              <w:rPr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5D393D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956CE7">
            <w:pPr>
              <w:rPr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84934" w:rsidRPr="00DC742E" w:rsidTr="00956CE7">
        <w:trPr>
          <w:trHeight w:val="403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C005CB" w:rsidP="00C005CB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934" w:rsidRPr="00DC742E" w:rsidRDefault="00384934" w:rsidP="00C005CB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C005CB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C005CB">
            <w:pPr>
              <w:rPr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C005CB">
            <w:pPr>
              <w:rPr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84934" w:rsidRPr="00DC742E" w:rsidTr="00956CE7">
        <w:trPr>
          <w:trHeight w:val="42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6F5EB3" w:rsidP="006F5EB3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934" w:rsidRPr="00DC742E" w:rsidRDefault="00384934" w:rsidP="006F5EB3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BC6602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6F5EB3">
            <w:pPr>
              <w:rPr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6F5EB3">
            <w:pPr>
              <w:rPr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84934" w:rsidRPr="00DC742E" w:rsidTr="00956CE7">
        <w:trPr>
          <w:trHeight w:val="453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555B21" w:rsidP="00555B21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934" w:rsidRPr="00DC742E" w:rsidRDefault="00384934" w:rsidP="00555B21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555B21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6465D0">
            <w:pPr>
              <w:rPr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465D0" w:rsidRPr="00DC742E" w:rsidTr="00956CE7">
        <w:trPr>
          <w:trHeight w:val="40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6465D0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65D0" w:rsidRPr="00DC742E" w:rsidRDefault="006465D0" w:rsidP="006465D0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6465D0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A95B9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6465D0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465D0" w:rsidRPr="00DC742E" w:rsidTr="00956CE7">
        <w:trPr>
          <w:trHeight w:val="40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C537D0" w:rsidP="00C537D0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65D0" w:rsidRPr="00DC742E" w:rsidRDefault="006465D0" w:rsidP="00C65929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C537D0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C537D0">
            <w:pPr>
              <w:rPr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C537D0">
            <w:pPr>
              <w:rPr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C537D0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C537D0">
            <w:pPr>
              <w:rPr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465D0" w:rsidRPr="00DC742E" w:rsidTr="00956CE7">
        <w:trPr>
          <w:trHeight w:val="19"/>
        </w:trPr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5C20C2" w:rsidRPr="008040DB" w:rsidRDefault="005C20C2" w:rsidP="008040DB"/>
    <w:sectPr w:rsidR="005C20C2" w:rsidRPr="008040DB" w:rsidSect="00DC74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6D" w:rsidRDefault="006D106D" w:rsidP="00F63DC0">
      <w:pPr>
        <w:spacing w:after="0" w:line="240" w:lineRule="auto"/>
      </w:pPr>
      <w:r>
        <w:separator/>
      </w:r>
    </w:p>
  </w:endnote>
  <w:endnote w:type="continuationSeparator" w:id="0">
    <w:p w:rsidR="006D106D" w:rsidRDefault="006D106D" w:rsidP="00F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6D" w:rsidRDefault="006D106D" w:rsidP="00F63DC0">
      <w:pPr>
        <w:spacing w:after="0" w:line="240" w:lineRule="auto"/>
      </w:pPr>
      <w:r>
        <w:separator/>
      </w:r>
    </w:p>
  </w:footnote>
  <w:footnote w:type="continuationSeparator" w:id="0">
    <w:p w:rsidR="006D106D" w:rsidRDefault="006D106D" w:rsidP="00F63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407"/>
    <w:multiLevelType w:val="multilevel"/>
    <w:tmpl w:val="6EE2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97A19"/>
    <w:multiLevelType w:val="multilevel"/>
    <w:tmpl w:val="C6DC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9309F"/>
    <w:multiLevelType w:val="multilevel"/>
    <w:tmpl w:val="AEC2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15B86"/>
    <w:multiLevelType w:val="multilevel"/>
    <w:tmpl w:val="C7A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F237C"/>
    <w:multiLevelType w:val="multilevel"/>
    <w:tmpl w:val="FE16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D51A6"/>
    <w:multiLevelType w:val="multilevel"/>
    <w:tmpl w:val="2A00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208B9"/>
    <w:multiLevelType w:val="multilevel"/>
    <w:tmpl w:val="C2DC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3363F"/>
    <w:multiLevelType w:val="multilevel"/>
    <w:tmpl w:val="7D50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42E"/>
    <w:rsid w:val="00034AD8"/>
    <w:rsid w:val="00051D95"/>
    <w:rsid w:val="00170233"/>
    <w:rsid w:val="00175F93"/>
    <w:rsid w:val="001A297A"/>
    <w:rsid w:val="001A71F3"/>
    <w:rsid w:val="001B6812"/>
    <w:rsid w:val="001B72BE"/>
    <w:rsid w:val="00232E24"/>
    <w:rsid w:val="00283D53"/>
    <w:rsid w:val="002B3F85"/>
    <w:rsid w:val="002C0F74"/>
    <w:rsid w:val="002D3229"/>
    <w:rsid w:val="003377B9"/>
    <w:rsid w:val="00360F1B"/>
    <w:rsid w:val="00383202"/>
    <w:rsid w:val="00384934"/>
    <w:rsid w:val="00415A05"/>
    <w:rsid w:val="004759AB"/>
    <w:rsid w:val="0049351F"/>
    <w:rsid w:val="00497EAB"/>
    <w:rsid w:val="004D3F3C"/>
    <w:rsid w:val="0052462E"/>
    <w:rsid w:val="00555B21"/>
    <w:rsid w:val="005B4D92"/>
    <w:rsid w:val="005C20C2"/>
    <w:rsid w:val="005C5609"/>
    <w:rsid w:val="005D393D"/>
    <w:rsid w:val="005E3B31"/>
    <w:rsid w:val="005E7446"/>
    <w:rsid w:val="005F1991"/>
    <w:rsid w:val="006370FE"/>
    <w:rsid w:val="006465D0"/>
    <w:rsid w:val="006506E4"/>
    <w:rsid w:val="00670AC4"/>
    <w:rsid w:val="006D106D"/>
    <w:rsid w:val="006D12D1"/>
    <w:rsid w:val="006F5EB3"/>
    <w:rsid w:val="00705D60"/>
    <w:rsid w:val="00726D2C"/>
    <w:rsid w:val="0073437A"/>
    <w:rsid w:val="007725F3"/>
    <w:rsid w:val="007C39E2"/>
    <w:rsid w:val="008040DB"/>
    <w:rsid w:val="008358E6"/>
    <w:rsid w:val="00850F04"/>
    <w:rsid w:val="008D581A"/>
    <w:rsid w:val="008F48A6"/>
    <w:rsid w:val="009133CA"/>
    <w:rsid w:val="00937DFB"/>
    <w:rsid w:val="009533DB"/>
    <w:rsid w:val="00956CE7"/>
    <w:rsid w:val="0097548B"/>
    <w:rsid w:val="009B12BA"/>
    <w:rsid w:val="009D2F4B"/>
    <w:rsid w:val="009F792F"/>
    <w:rsid w:val="00AA74DF"/>
    <w:rsid w:val="00AC5ACA"/>
    <w:rsid w:val="00B126C7"/>
    <w:rsid w:val="00B76FDE"/>
    <w:rsid w:val="00BC6602"/>
    <w:rsid w:val="00BE1593"/>
    <w:rsid w:val="00C005CB"/>
    <w:rsid w:val="00C06F7C"/>
    <w:rsid w:val="00C537D0"/>
    <w:rsid w:val="00C65929"/>
    <w:rsid w:val="00CA57F3"/>
    <w:rsid w:val="00CC524B"/>
    <w:rsid w:val="00CD0DE3"/>
    <w:rsid w:val="00CD12DD"/>
    <w:rsid w:val="00DB65A9"/>
    <w:rsid w:val="00DC742E"/>
    <w:rsid w:val="00DF11E5"/>
    <w:rsid w:val="00E05C22"/>
    <w:rsid w:val="00E070BB"/>
    <w:rsid w:val="00E41944"/>
    <w:rsid w:val="00E619CE"/>
    <w:rsid w:val="00E64140"/>
    <w:rsid w:val="00E9789A"/>
    <w:rsid w:val="00ED2932"/>
    <w:rsid w:val="00EE7536"/>
    <w:rsid w:val="00F5367A"/>
    <w:rsid w:val="00F63DC0"/>
    <w:rsid w:val="00F7627F"/>
    <w:rsid w:val="00FE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C742E"/>
  </w:style>
  <w:style w:type="character" w:customStyle="1" w:styleId="c13">
    <w:name w:val="c13"/>
    <w:basedOn w:val="a0"/>
    <w:rsid w:val="00DC742E"/>
  </w:style>
  <w:style w:type="paragraph" w:customStyle="1" w:styleId="c30">
    <w:name w:val="c30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42E"/>
  </w:style>
  <w:style w:type="character" w:customStyle="1" w:styleId="c95">
    <w:name w:val="c95"/>
    <w:basedOn w:val="a0"/>
    <w:rsid w:val="00DC742E"/>
  </w:style>
  <w:style w:type="character" w:styleId="a3">
    <w:name w:val="Hyperlink"/>
    <w:basedOn w:val="a0"/>
    <w:uiPriority w:val="99"/>
    <w:semiHidden/>
    <w:unhideWhenUsed/>
    <w:rsid w:val="00DC742E"/>
    <w:rPr>
      <w:color w:val="0000FF"/>
      <w:u w:val="single"/>
    </w:rPr>
  </w:style>
  <w:style w:type="paragraph" w:customStyle="1" w:styleId="c42">
    <w:name w:val="c42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742E"/>
  </w:style>
  <w:style w:type="paragraph" w:customStyle="1" w:styleId="c21">
    <w:name w:val="c21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DC742E"/>
  </w:style>
  <w:style w:type="paragraph" w:customStyle="1" w:styleId="c45">
    <w:name w:val="c45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DC742E"/>
  </w:style>
  <w:style w:type="character" w:customStyle="1" w:styleId="c46">
    <w:name w:val="c46"/>
    <w:basedOn w:val="a0"/>
    <w:rsid w:val="00DC742E"/>
  </w:style>
  <w:style w:type="character" w:customStyle="1" w:styleId="c48">
    <w:name w:val="c48"/>
    <w:basedOn w:val="a0"/>
    <w:rsid w:val="00DC742E"/>
  </w:style>
  <w:style w:type="character" w:customStyle="1" w:styleId="c44">
    <w:name w:val="c44"/>
    <w:basedOn w:val="a0"/>
    <w:rsid w:val="00DC742E"/>
  </w:style>
  <w:style w:type="paragraph" w:customStyle="1" w:styleId="c28">
    <w:name w:val="c28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DC742E"/>
  </w:style>
  <w:style w:type="character" w:customStyle="1" w:styleId="c50">
    <w:name w:val="c50"/>
    <w:basedOn w:val="a0"/>
    <w:rsid w:val="00DC742E"/>
  </w:style>
  <w:style w:type="paragraph" w:customStyle="1" w:styleId="c77">
    <w:name w:val="c77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63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3DC0"/>
  </w:style>
  <w:style w:type="paragraph" w:styleId="a6">
    <w:name w:val="footer"/>
    <w:basedOn w:val="a"/>
    <w:link w:val="a7"/>
    <w:uiPriority w:val="99"/>
    <w:semiHidden/>
    <w:unhideWhenUsed/>
    <w:rsid w:val="00F63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3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F99D6-5DA5-4954-950D-44D09D8D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6</cp:revision>
  <cp:lastPrinted>2018-11-09T07:26:00Z</cp:lastPrinted>
  <dcterms:created xsi:type="dcterms:W3CDTF">2018-02-12T10:16:00Z</dcterms:created>
  <dcterms:modified xsi:type="dcterms:W3CDTF">2018-11-09T07:27:00Z</dcterms:modified>
</cp:coreProperties>
</file>